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73339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73339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73339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2</w:t>
      </w:r>
      <w:r w:rsidR="00253C8D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.01.2020 року</w:t>
      </w:r>
      <w:r w:rsidR="0080289E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</w:t>
      </w:r>
      <w:r w:rsidR="00124740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="0080289E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73339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73339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3339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AB2CD0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С.О.Возіанов</w:t>
      </w:r>
    </w:p>
    <w:p w:rsidR="0080289E" w:rsidRPr="0073339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3339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73339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73339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73339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3339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73339E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7333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(зі змінами  від 2</w:t>
      </w:r>
      <w:r w:rsidR="00253C8D" w:rsidRPr="007333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7333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.01.2020)</w:t>
      </w:r>
      <w:r w:rsidR="00FA61DC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7333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 w:rsidRPr="0073339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України», код ЄДРПОУ 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73339E" w:rsidTr="00431072">
        <w:tc>
          <w:tcPr>
            <w:tcW w:w="2969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73339E" w:rsidTr="00431072">
        <w:trPr>
          <w:trHeight w:val="231"/>
        </w:trPr>
        <w:tc>
          <w:tcPr>
            <w:tcW w:w="2969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73339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73339E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95DCB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73339E" w:rsidRDefault="00495DCB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Пробірки</w:t>
            </w:r>
          </w:p>
        </w:tc>
        <w:tc>
          <w:tcPr>
            <w:tcW w:w="3433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33190000-8 Медичне обладнання та вироби медичного призначення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10 200,00</w:t>
            </w:r>
          </w:p>
        </w:tc>
        <w:tc>
          <w:tcPr>
            <w:tcW w:w="16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95DCB" w:rsidRPr="0073339E" w:rsidRDefault="00431072" w:rsidP="00253C8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95DCB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73339E" w:rsidRDefault="00495DCB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Частини до </w:t>
            </w:r>
            <w:proofErr w:type="gramStart"/>
            <w:r w:rsidRPr="0073339E">
              <w:rPr>
                <w:rFonts w:ascii="Times New Roman" w:hAnsi="Times New Roman" w:cs="Times New Roman"/>
              </w:rPr>
              <w:t>ауд</w:t>
            </w:r>
            <w:proofErr w:type="gramEnd"/>
            <w:r w:rsidRPr="0073339E">
              <w:rPr>
                <w:rFonts w:ascii="Times New Roman" w:hAnsi="Times New Roman" w:cs="Times New Roman"/>
              </w:rPr>
              <w:t>іо- та відеообладнання (рентгенівська плівка)</w:t>
            </w:r>
          </w:p>
        </w:tc>
        <w:tc>
          <w:tcPr>
            <w:tcW w:w="3433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32350000-1 Частини до </w:t>
            </w:r>
            <w:proofErr w:type="gramStart"/>
            <w:r w:rsidRPr="0073339E">
              <w:rPr>
                <w:rFonts w:ascii="Times New Roman" w:hAnsi="Times New Roman" w:cs="Times New Roman"/>
              </w:rPr>
              <w:t>ауд</w:t>
            </w:r>
            <w:proofErr w:type="gramEnd"/>
            <w:r w:rsidRPr="0073339E">
              <w:rPr>
                <w:rFonts w:ascii="Times New Roman" w:hAnsi="Times New Roman" w:cs="Times New Roman"/>
              </w:rPr>
              <w:t>іо- та відеообладнання</w:t>
            </w:r>
          </w:p>
        </w:tc>
        <w:tc>
          <w:tcPr>
            <w:tcW w:w="17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95DCB" w:rsidRPr="0073339E" w:rsidRDefault="00431072" w:rsidP="00253C8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95DCB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95DCB" w:rsidRPr="0073339E" w:rsidRDefault="00495DCB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Скляний посуд </w:t>
            </w:r>
            <w:proofErr w:type="gramStart"/>
            <w:r w:rsidRPr="0073339E">
              <w:rPr>
                <w:rFonts w:ascii="Times New Roman" w:hAnsi="Times New Roman" w:cs="Times New Roman"/>
              </w:rPr>
              <w:t>лабораторного</w:t>
            </w:r>
            <w:proofErr w:type="gramEnd"/>
            <w:r w:rsidRPr="0073339E">
              <w:rPr>
                <w:rFonts w:ascii="Times New Roman" w:hAnsi="Times New Roman" w:cs="Times New Roman"/>
              </w:rPr>
              <w:t>, санітарно-гігієнічного чи фармацевтичного призначення</w:t>
            </w:r>
          </w:p>
        </w:tc>
        <w:tc>
          <w:tcPr>
            <w:tcW w:w="3433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33790000-4 Скляний посуд лабораторного, сані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тарно-г</w:t>
            </w:r>
            <w:proofErr w:type="gramEnd"/>
            <w:r w:rsidRPr="0073339E">
              <w:rPr>
                <w:rFonts w:ascii="Times New Roman" w:hAnsi="Times New Roman" w:cs="Times New Roman"/>
              </w:rPr>
              <w:t>ігієнічного чи фармацевтичного призначення</w:t>
            </w:r>
          </w:p>
        </w:tc>
        <w:tc>
          <w:tcPr>
            <w:tcW w:w="17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15 815,00</w:t>
            </w:r>
          </w:p>
        </w:tc>
        <w:tc>
          <w:tcPr>
            <w:tcW w:w="1611" w:type="dxa"/>
            <w:vAlign w:val="center"/>
            <w:hideMark/>
          </w:tcPr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95DCB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95DCB" w:rsidRPr="0073339E" w:rsidRDefault="00495DCB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95DCB" w:rsidRPr="0073339E" w:rsidRDefault="00431072" w:rsidP="00253C8D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 (комплексний медичний огляд співробітників)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85140000-2 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липня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перевезення пацієнтів у супроводі медичного працівника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60130000-8 Послуги спеціалізованих автомобільних перевезень пасажирі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10 344,00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лютого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Поточний ремонт медичної техніки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50420000-5 Послуги з ремонту і технічного обслуговування медичного та хірургічного обладнання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47 200,00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Системи реєстрації медичної інформації та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ідне обладнання (індикаторні смужки, термопапір)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33120000-7 Системи реєстрації медичної інформації та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ідне обладнання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80510000-2 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2282 Окремі заходи по реалізації державних (регіональних) програм, не віднесені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заходів розвитку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  (конверти)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30190000-7 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квітня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30190000-7 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27 500,00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Страхування від нещасних випадкі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на транспорті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66510000-8 Страхові послуги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66510000-8 Страхові послуги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із сані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тарно-г</w:t>
            </w:r>
            <w:proofErr w:type="gramEnd"/>
            <w:r w:rsidRPr="0073339E">
              <w:rPr>
                <w:rFonts w:ascii="Times New Roman" w:hAnsi="Times New Roman" w:cs="Times New Roman"/>
              </w:rPr>
              <w:t>ігієнічної обробки приміщень (дезінсекція, дератизація)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90920000-2 Послуги із сані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тарно-г</w:t>
            </w:r>
            <w:proofErr w:type="gramEnd"/>
            <w:r w:rsidRPr="0073339E">
              <w:rPr>
                <w:rFonts w:ascii="Times New Roman" w:hAnsi="Times New Roman" w:cs="Times New Roman"/>
              </w:rPr>
              <w:t>ігієнічної обробки приміщень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41 019,77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Послуги з обробки даних, видачі сертифікаті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та їх обслуговування (послуги КЕП)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72310000-1 Послуги з обробки даних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Розподіл газу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65210000-8 Розподіл газу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2274 Оплата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природного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газу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381,42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Паперові чи картонні реєстраційні журнали, бухгалтерські книги, швидкозшивачі, бланки та інші паперові канцелярські вироби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22800000-8 Паперові чи картонні реєстраційні журнали, бухгалтерські книги, швидкозшивачі, бланки та інші паперові канцелярські вироби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37 700,00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Бланки (медичні)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22820000-4 Бланки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49 500,00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6C6B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січня</w:t>
            </w:r>
          </w:p>
          <w:p w:rsidR="00431072" w:rsidRPr="0073339E" w:rsidRDefault="00431072" w:rsidP="006C6B1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Газове паливо (природний газ)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09120000-6 Газове паливо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2274 Оплата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природного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газу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11 916,34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Журнал Довідник головної медичної, журнал Держзакупі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вл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і, е-журнал Довідник головної медичної сестри (спецвипуск до журналу Довідник головної медичної сестри), е-журнал Держзакупівлі (спецвипуск до журналу Держзакупівлі), </w:t>
            </w:r>
            <w:r w:rsidRPr="0073339E">
              <w:rPr>
                <w:rFonts w:ascii="Times New Roman" w:hAnsi="Times New Roman" w:cs="Times New Roman"/>
              </w:rPr>
              <w:lastRenderedPageBreak/>
              <w:t>журнал Управління закладом охорони здоров'я, е-журнал Головбух "Медицина"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22200000-2 Газети,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періодичні спеціалізовані та інші пер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іодичні видання і журнали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19 008,00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лютого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Телекомунікаційні послуги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64200000-8 Телекомунікаційні послуги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1 140,00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Засіб для криптографічного захисту інформації "Sekure Token-337M"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30140000-2 Лічильна та обчислювальна техніка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провайдерів (</w:t>
            </w:r>
            <w:proofErr w:type="gramStart"/>
            <w:r w:rsidRPr="0073339E">
              <w:rPr>
                <w:rFonts w:ascii="Times New Roman" w:hAnsi="Times New Roman" w:cs="Times New Roman"/>
              </w:rPr>
              <w:t>канад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доступу до мережі Internet)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72410000-7 Послуги провайдері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9 360,00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9E5FE5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9E5FE5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rPr>
          <w:trHeight w:val="1075"/>
        </w:trPr>
        <w:tc>
          <w:tcPr>
            <w:tcW w:w="2969" w:type="dxa"/>
            <w:vAlign w:val="center"/>
            <w:hideMark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Юридичні послуги</w:t>
            </w:r>
          </w:p>
        </w:tc>
        <w:tc>
          <w:tcPr>
            <w:tcW w:w="3433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79100000-5 Юридичні послуги</w:t>
            </w:r>
          </w:p>
        </w:tc>
        <w:tc>
          <w:tcPr>
            <w:tcW w:w="17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1611" w:type="dxa"/>
            <w:vAlign w:val="center"/>
            <w:hideMark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  <w:hideMark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  <w:hideMark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Технічне обслуговування і ремонт офісної техніки (</w:t>
            </w:r>
            <w:proofErr w:type="gramStart"/>
            <w:r w:rsidRPr="0073339E">
              <w:rPr>
                <w:rFonts w:ascii="Times New Roman" w:hAnsi="Times New Roman" w:cs="Times New Roman"/>
              </w:rPr>
              <w:t>проф</w:t>
            </w:r>
            <w:proofErr w:type="gramEnd"/>
            <w:r w:rsidRPr="0073339E">
              <w:rPr>
                <w:rFonts w:ascii="Times New Roman" w:hAnsi="Times New Roman" w:cs="Times New Roman"/>
              </w:rPr>
              <w:t>ілактика, заправка та відновлення картриджів)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50310000-1 Технічне обслуговування і ремонт офісної техніки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25 500,00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22.01.2020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Розробка та встановлення власного програмного забезпечення формуванню «Тарифікаційних списків та </w:t>
            </w:r>
            <w:proofErr w:type="gramStart"/>
            <w:r w:rsidRPr="0073339E">
              <w:rPr>
                <w:rFonts w:ascii="Times New Roman" w:hAnsi="Times New Roman" w:cs="Times New Roman"/>
              </w:rPr>
              <w:lastRenderedPageBreak/>
              <w:t>штатного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розпису»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72200000-7 Послуги з </w:t>
            </w:r>
            <w:r w:rsidRPr="0073339E">
              <w:rPr>
                <w:rFonts w:ascii="Times New Roman" w:hAnsi="Times New Roman" w:cs="Times New Roman"/>
              </w:rPr>
              <w:lastRenderedPageBreak/>
              <w:t>програмування та консультаційні послуги з питань програмного забезпечення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Проявник та фіксаж для фотохімічної обробки медичних рентгенівських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івок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24930000-2 Фотохімікати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Випробування рентгенівських апаратів з метою контролю їх вихідних параметрі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та технічного стану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Без використання електронної системи</w:t>
            </w:r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Агрохімічна продукція (дезинфекційні засоби)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24450000-3 Агрохімічна продукція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49 900,00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травня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Обладнання для анестезії та реанімації (фільтр дихальний, ендотрахеальна трубка з манжетою, дихальна система)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33170000-2 Обладнання для анестезії та реанімації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6C6B12" w:rsidRPr="0073339E" w:rsidRDefault="00431072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431072" w:rsidRPr="0073339E" w:rsidTr="00431072">
        <w:tc>
          <w:tcPr>
            <w:tcW w:w="2969" w:type="dxa"/>
            <w:vAlign w:val="center"/>
          </w:tcPr>
          <w:p w:rsidR="00431072" w:rsidRPr="0073339E" w:rsidRDefault="00431072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Страхування цивільно-правової відповідальності власників наземних транспортних засобів</w:t>
            </w:r>
          </w:p>
        </w:tc>
        <w:tc>
          <w:tcPr>
            <w:tcW w:w="34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66510000-8 Страхові послуги</w:t>
            </w:r>
          </w:p>
        </w:tc>
        <w:tc>
          <w:tcPr>
            <w:tcW w:w="17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1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431072" w:rsidRPr="0073339E" w:rsidRDefault="00431072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листопада 2020 р.</w:t>
            </w:r>
          </w:p>
        </w:tc>
        <w:tc>
          <w:tcPr>
            <w:tcW w:w="1865" w:type="dxa"/>
            <w:vAlign w:val="center"/>
          </w:tcPr>
          <w:p w:rsidR="00431072" w:rsidRPr="0073339E" w:rsidRDefault="00431072" w:rsidP="00253C8D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</w:t>
            </w:r>
            <w:r w:rsidR="00253C8D" w:rsidRPr="0073339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80510000-2 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2282 Окремі заходи по реалізації державних (регіональних) програм, не віднесені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</w:t>
            </w:r>
            <w:r w:rsidRPr="0073339E">
              <w:rPr>
                <w:rFonts w:ascii="Times New Roman" w:hAnsi="Times New Roman" w:cs="Times New Roman"/>
              </w:rPr>
              <w:lastRenderedPageBreak/>
              <w:t>заходів розвитку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5 000,00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листопада 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Лабораторні послуги з проведення атестації робочих місць зі шкідливими умовами праці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71900000-7 Лабораторні послуги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t>Страхування працівників відомчої та місцевої пожежної охорони і членів добровільних пожежних дружин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66510000-8 Страхові послуги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жовтня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 (комплексний медичний огляд співробітників)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85140000-2 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 (комплексний медичний огляд співробітників)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85140000-2 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вересня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t>Послуги у сфері охорони здоров’я різні (періодичний  медичний огляд співробітників рентген-діагностичного відділення з КТ)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85140000-2 Послуги у сфері охорони здоров’я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ізні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травня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80510000-2 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AE32C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228</w:t>
            </w:r>
            <w:r w:rsidR="00AE32CB" w:rsidRPr="0073339E">
              <w:rPr>
                <w:rFonts w:ascii="Times New Roman" w:hAnsi="Times New Roman" w:cs="Times New Roman"/>
                <w:lang w:val="uk-UA"/>
              </w:rPr>
              <w:t>2</w:t>
            </w:r>
            <w:r w:rsidR="00F51CB7" w:rsidRPr="0073339E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r w:rsidRPr="007333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ідження і розробки, окремі заходи розвитку по реалізації державних (регіональних) </w:t>
            </w:r>
            <w:r w:rsidRPr="0073339E">
              <w:rPr>
                <w:rFonts w:ascii="Times New Roman" w:hAnsi="Times New Roman" w:cs="Times New Roman"/>
              </w:rPr>
              <w:lastRenderedPageBreak/>
              <w:t>програм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7 500,00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квітня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80510000-2 Послуги з професійної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ідготовки спеціалістів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2282 Окремі заходи по реалізації державних (регіональних) програм, не віднесені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заходів розвитку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липня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Серві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сне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обслуговування системи кондиціювання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50730000-1 Послуги з ремонту і технічного обслуговування охолоджувальних установок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квітня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Телекомунікаційні послуги (</w:t>
            </w:r>
            <w:proofErr w:type="gramStart"/>
            <w:r w:rsidRPr="0073339E">
              <w:rPr>
                <w:rFonts w:ascii="Times New Roman" w:hAnsi="Times New Roman" w:cs="Times New Roman"/>
              </w:rPr>
              <w:t>п</w:t>
            </w:r>
            <w:proofErr w:type="gramEnd"/>
            <w:r w:rsidRPr="0073339E">
              <w:rPr>
                <w:rFonts w:ascii="Times New Roman" w:hAnsi="Times New Roman" w:cs="Times New Roman"/>
              </w:rPr>
              <w:t>ідтримка функціонування доменного імені)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64200000-8 Телекомунікаційні послуги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258,00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травня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Марки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22410000-7 Марки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квітня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 (офісний папір)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30190000-7 Офісне устаткування та приладдя 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ізне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червня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Консультаційні послуги з питань систем та з технічних питань для комп’ютерної програми </w:t>
            </w:r>
            <w:r w:rsidRPr="0073339E">
              <w:rPr>
                <w:rFonts w:ascii="Times New Roman" w:hAnsi="Times New Roman" w:cs="Times New Roman"/>
              </w:rPr>
              <w:lastRenderedPageBreak/>
              <w:t>“М.Е.Doc.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lastRenderedPageBreak/>
              <w:t>72220000-3 Консультаційні послуги з питань систем та з технічних питань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49 680,00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lastRenderedPageBreak/>
              <w:t>Послуги з консультування у сфері комп'ютерних систем автоматизації фінансово-господарської діяльності; послуги з адаптації системи автоматизації фінансово-господарської діяльності згідно змін в законах України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72260000-5 Послуги,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пов’язан</w:t>
            </w:r>
            <w:proofErr w:type="gramEnd"/>
            <w:r w:rsidRPr="0073339E">
              <w:rPr>
                <w:rFonts w:ascii="Times New Roman" w:hAnsi="Times New Roman" w:cs="Times New Roman"/>
              </w:rPr>
              <w:t>і з програмним забезпеченням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54 320,00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Випробування дієлектричних бот та рукавичок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Радіаційний контроль зовнішнього опромінення персоналу - ІДК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обробки даних, видачі сертифікаті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та їх обслуговування (послуги КЕП)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72310000-1 Послуги з обробки даних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квітня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електрокардіографів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50430000-8 Послуги з ремонтування і технічного обслуговування високоточного обладнання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ідження і розробки, окремі заходи розвитку по реалізації державних (регіональних) </w:t>
            </w:r>
            <w:r w:rsidRPr="0073339E">
              <w:rPr>
                <w:rFonts w:ascii="Times New Roman" w:hAnsi="Times New Roman" w:cs="Times New Roman"/>
              </w:rPr>
              <w:lastRenderedPageBreak/>
              <w:t>програм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3 244,80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Дозиметричний контроль засобів захисту в рентгенрадіологічних кабінетах, суміжних приміщеннях, та прилеглих територіях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10 220,00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ремонту і технічного обслуговування мототранспортних засобів і супутнього обладнання (послуги з ремонту і технічного обслуговування автомобілів)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50110000-9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травня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253C8D" w:rsidRPr="0073339E" w:rsidTr="00431072">
        <w:tc>
          <w:tcPr>
            <w:tcW w:w="2969" w:type="dxa"/>
            <w:vAlign w:val="center"/>
          </w:tcPr>
          <w:p w:rsidR="00253C8D" w:rsidRPr="0073339E" w:rsidRDefault="00253C8D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Слюсарські послуги (регулювання механізмів металопластикових вікон та дверей)</w:t>
            </w:r>
          </w:p>
        </w:tc>
        <w:tc>
          <w:tcPr>
            <w:tcW w:w="34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98390000-3 Інші послуги</w:t>
            </w:r>
          </w:p>
        </w:tc>
        <w:tc>
          <w:tcPr>
            <w:tcW w:w="17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32 400,00</w:t>
            </w:r>
          </w:p>
        </w:tc>
        <w:tc>
          <w:tcPr>
            <w:tcW w:w="1611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253C8D" w:rsidRPr="0073339E" w:rsidRDefault="00253C8D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253C8D" w:rsidRPr="0073339E" w:rsidRDefault="00253C8D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вагі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2 618,28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жовтня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тонометрів</w:t>
            </w:r>
            <w:proofErr w:type="gramStart"/>
            <w:r w:rsidRPr="0073339E">
              <w:rPr>
                <w:rFonts w:ascii="Times New Roman" w:hAnsi="Times New Roman" w:cs="Times New Roman"/>
              </w:rPr>
              <w:t>,м</w:t>
            </w:r>
            <w:proofErr w:type="gramEnd"/>
            <w:r w:rsidRPr="0073339E">
              <w:rPr>
                <w:rFonts w:ascii="Times New Roman" w:hAnsi="Times New Roman" w:cs="Times New Roman"/>
              </w:rPr>
              <w:t>анометрів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3 990,24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жовтня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Ремонт та технічне обслуговування спектрофотометричного </w:t>
            </w:r>
            <w:r w:rsidRPr="0073339E">
              <w:rPr>
                <w:rFonts w:ascii="Times New Roman" w:hAnsi="Times New Roman" w:cs="Times New Roman"/>
              </w:rPr>
              <w:lastRenderedPageBreak/>
              <w:t>обладнання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</w:t>
            </w: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50430000-8 Послуги з ремонтування і технічного обслуговування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ідження і розробки, </w:t>
            </w:r>
            <w:r w:rsidRPr="0073339E">
              <w:rPr>
                <w:rFonts w:ascii="Times New Roman" w:hAnsi="Times New Roman" w:cs="Times New Roman"/>
              </w:rPr>
              <w:lastRenderedPageBreak/>
              <w:t>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30 320,00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 листопада 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Слюсарські послуги (заміна механізмів металопластикових вікон та дверей)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98390000-3 Інші послуги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25 600,00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Обслуговування програми "M.E.Doc"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72220000-3 Консультаційні послуги з питань систем та з технічних питань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3 250,00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дозаторі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2 446,20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травня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Розподіл електричної енергії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65310000-9 Розподіл електричної енергії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2273 Оплата електроенергії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121 500,00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термометрі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ідження і розробки, окремі заходи розвитку по реалізації </w:t>
            </w:r>
            <w:r w:rsidRPr="0073339E">
              <w:rPr>
                <w:rFonts w:ascii="Times New Roman" w:hAnsi="Times New Roman" w:cs="Times New Roman"/>
              </w:rPr>
              <w:lastRenderedPageBreak/>
              <w:t>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4 806,36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червня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Повірка спектрофотометрів, аналізаторі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9 709,92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вересня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Охорона майна </w:t>
            </w:r>
            <w:proofErr w:type="gramStart"/>
            <w:r w:rsidRPr="0073339E">
              <w:rPr>
                <w:rFonts w:ascii="Times New Roman" w:hAnsi="Times New Roman" w:cs="Times New Roman"/>
              </w:rPr>
              <w:t>на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об'єкті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79710000-4 Охоронні послуги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36 250,00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транспортування кисню медичного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60000000-8 Транспортні послуги (крім транспортування відходів)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t>Обслуговування (інсталяція, супровід) програмних комплексів «Фіндокументи» (Мережа-М), Система дистанційного обслуговування клієнтів «Клієнт Казначейства - Казначейство», програмного комплексу «</w:t>
            </w:r>
            <w:r w:rsidRPr="0073339E">
              <w:rPr>
                <w:rFonts w:ascii="Times New Roman" w:hAnsi="Times New Roman" w:cs="Times New Roman"/>
              </w:rPr>
              <w:t>UALibClient</w:t>
            </w:r>
            <w:r w:rsidRPr="0073339E">
              <w:rPr>
                <w:rFonts w:ascii="Times New Roman" w:hAnsi="Times New Roman" w:cs="Times New Roman"/>
                <w:lang w:val="uk-UA"/>
              </w:rPr>
              <w:t>» бухгалтерії.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 xml:space="preserve">72260000-5 Послуги,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пов’язан</w:t>
            </w:r>
            <w:proofErr w:type="gramEnd"/>
            <w:r w:rsidRPr="0073339E">
              <w:rPr>
                <w:rFonts w:ascii="Times New Roman" w:hAnsi="Times New Roman" w:cs="Times New Roman"/>
              </w:rPr>
              <w:t>і з програмним забезпеченням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5 520,00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Кисень медичний, діоксин вуглецю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24100000-5 Гази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2220 Медикаменти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та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перев'язувальні матеріали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Послуги з технічного обслуговування персональних комп’ютерів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50320000-4 Послуги з ремонту і технічного обслуговування персональних комп’ютері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49 920,00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Послуги </w:t>
            </w:r>
            <w:proofErr w:type="gramStart"/>
            <w:r w:rsidRPr="0073339E">
              <w:rPr>
                <w:rFonts w:ascii="Times New Roman" w:hAnsi="Times New Roman" w:cs="Times New Roman"/>
              </w:rPr>
              <w:t>телефонного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зв’язку та передачі даних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64210000-1 Послуги телефонного зв’язку та передачі даних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115 640,00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ремонту і технічного обслуговування медичного і високоточного обладнання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50400000-9 Послуги з ремонту і технічного обслуговування медичного і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119 538,53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Технічне обслуговування засобів зв'язку та локальних мереж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50400000-9 Послуги з ремонту і технічного обслуговування медичного і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136 700,00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Повірка ультразвукових діагностичних апаратів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12 320,64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липня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73339E">
              <w:rPr>
                <w:rFonts w:ascii="Times New Roman" w:hAnsi="Times New Roman" w:cs="Times New Roman"/>
              </w:rPr>
              <w:t>Перев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ірка вихідних </w:t>
            </w:r>
            <w:r w:rsidRPr="0073339E">
              <w:rPr>
                <w:rFonts w:ascii="Times New Roman" w:hAnsi="Times New Roman" w:cs="Times New Roman"/>
              </w:rPr>
              <w:lastRenderedPageBreak/>
              <w:t>параметрів фізіотерапевтичного обладнання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 національного класифікатора </w:t>
            </w: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50410000-2 Послуги з ремонту і технічного обслуговування вимірювальних, випробувальних і контрольних приладі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lastRenderedPageBreak/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22 300,00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Звіт про </w:t>
            </w:r>
            <w:r w:rsidRPr="0073339E">
              <w:rPr>
                <w:rFonts w:ascii="Times New Roman" w:hAnsi="Times New Roman" w:cs="Times New Roman"/>
              </w:rPr>
              <w:lastRenderedPageBreak/>
              <w:t>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1 квітня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Зі змінами від 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Серві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сне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обслуговування системи вентиляції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50730000-1 Послуги з ремонту і технічного обслуговування охолоджувальних установок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96 329,10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Серві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сне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обслуговування пожежної сигналізації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50410000-2 Послуги з ремонту і технічного обслуговування вимірювальних, випробувальних і контрольних приладі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88 150,00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Ремонт та технічне обслуговування мікроскопі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50430000-8 Послуги з ремонтування і технічного обслуговування високоточного обладнання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73339E">
              <w:rPr>
                <w:rFonts w:ascii="Times New Roman" w:hAnsi="Times New Roman" w:cs="Times New Roman"/>
              </w:rPr>
              <w:t>Досл</w:t>
            </w:r>
            <w:proofErr w:type="gramEnd"/>
            <w:r w:rsidRPr="0073339E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16 320,00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березня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Послуги з технічного обслуговування ліфтів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50750000-7 Послуги з технічного обслуговування ліфті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186 852,00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t xml:space="preserve">Конструкційні </w:t>
            </w:r>
            <w:r w:rsidRPr="0073339E">
              <w:rPr>
                <w:rFonts w:ascii="Times New Roman" w:hAnsi="Times New Roman" w:cs="Times New Roman"/>
                <w:lang w:val="uk-UA"/>
              </w:rPr>
              <w:lastRenderedPageBreak/>
              <w:t>матеріали різні (будівельні матеріали)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 національного класифікатора </w:t>
            </w: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44110000-4 Конструкційні матеріали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lastRenderedPageBreak/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42 000,00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Звіт про </w:t>
            </w:r>
            <w:r w:rsidRPr="0073339E">
              <w:rPr>
                <w:rFonts w:ascii="Times New Roman" w:hAnsi="Times New Roman" w:cs="Times New Roman"/>
              </w:rPr>
              <w:lastRenderedPageBreak/>
              <w:t>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 xml:space="preserve">1 квітня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Зі змінами від 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lastRenderedPageBreak/>
              <w:t>Вивезення твердих побутових відходів та твердих побутових відходів роздільно зібраних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90510000-5 Утилізація/видалення сміття та поводження зі сміттям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2275 Оплата інших енергоносії</w:t>
            </w:r>
            <w:proofErr w:type="gramStart"/>
            <w:r w:rsidRPr="0073339E">
              <w:rPr>
                <w:rFonts w:ascii="Times New Roman" w:hAnsi="Times New Roman" w:cs="Times New Roman"/>
              </w:rPr>
              <w:t>в</w:t>
            </w:r>
            <w:proofErr w:type="gramEnd"/>
            <w:r w:rsidRPr="0073339E">
              <w:rPr>
                <w:rFonts w:ascii="Times New Roman" w:hAnsi="Times New Roman" w:cs="Times New Roman"/>
              </w:rPr>
              <w:t xml:space="preserve"> та інших комунальних послуг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105 000,00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  <w:lang w:val="uk-UA"/>
              </w:rPr>
              <w:t>Збирання, транспортування та утилізація відходів лікарень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90520000-8 Послуги у сфері поводження з радіоактивними, токсичними, медичними та небезпечними відходами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січня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Бензин А-92, А-95, дизельне паливо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09130000-9 Нафта і дистиляти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199 500,00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>1 лютого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 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A33D14">
        <w:trPr>
          <w:trHeight w:val="1881"/>
        </w:trPr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Поліетиленові мішки та пакети для сміття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19640000-4 Поліетиленові мішки та пакети для сміття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2F6750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65 500,00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Допорогова закупівля</w:t>
            </w:r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2F6750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Мийні засоби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73339E">
              <w:rPr>
                <w:rFonts w:ascii="Times New Roman" w:hAnsi="Times New Roman" w:cs="Times New Roman"/>
              </w:rPr>
              <w:t>39830000-9 Продукція для чищення</w:t>
            </w:r>
          </w:p>
          <w:p w:rsidR="00707573" w:rsidRPr="00707573" w:rsidRDefault="00707573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1" w:type="dxa"/>
            <w:vAlign w:val="center"/>
          </w:tcPr>
          <w:p w:rsidR="00F25128" w:rsidRPr="0073339E" w:rsidRDefault="00F25128" w:rsidP="002F6750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 xml:space="preserve">2210 Предмети, </w:t>
            </w:r>
            <w:proofErr w:type="gramStart"/>
            <w:r w:rsidRPr="0073339E">
              <w:rPr>
                <w:rFonts w:ascii="Times New Roman" w:hAnsi="Times New Roman" w:cs="Times New Roman"/>
              </w:rPr>
              <w:t>матер</w:t>
            </w:r>
            <w:proofErr w:type="gramEnd"/>
            <w:r w:rsidRPr="0073339E">
              <w:rPr>
                <w:rFonts w:ascii="Times New Roman" w:hAnsi="Times New Roman" w:cs="Times New Roman"/>
              </w:rPr>
              <w:t>іали, обладнання та інвентар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199 000,00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Допорогова закупівля</w:t>
            </w:r>
          </w:p>
        </w:tc>
        <w:tc>
          <w:tcPr>
            <w:tcW w:w="1733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лютого </w:t>
            </w:r>
          </w:p>
          <w:p w:rsidR="00F25128" w:rsidRPr="0073339E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  <w:tr w:rsidR="00F25128" w:rsidRPr="0073339E" w:rsidTr="00431072">
        <w:tc>
          <w:tcPr>
            <w:tcW w:w="2969" w:type="dxa"/>
            <w:vAlign w:val="center"/>
          </w:tcPr>
          <w:p w:rsidR="00F25128" w:rsidRPr="0073339E" w:rsidRDefault="00F25128" w:rsidP="00C658DB">
            <w:pPr>
              <w:pStyle w:val="a9"/>
              <w:numPr>
                <w:ilvl w:val="0"/>
                <w:numId w:val="1"/>
              </w:numPr>
              <w:tabs>
                <w:tab w:val="left" w:pos="406"/>
              </w:tabs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hAnsi="Times New Roman" w:cs="Times New Roman"/>
              </w:rPr>
              <w:lastRenderedPageBreak/>
              <w:t>Технічне обслуговування комплексу внутрішньої охоронної сигналізації</w:t>
            </w:r>
          </w:p>
        </w:tc>
        <w:tc>
          <w:tcPr>
            <w:tcW w:w="3433" w:type="dxa"/>
            <w:vAlign w:val="center"/>
          </w:tcPr>
          <w:p w:rsidR="00F25128" w:rsidRPr="0073339E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73339E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eastAsia="ru-RU"/>
              </w:rPr>
              <w:t>ДК 021:2015 «Єдиний закупівельний словник» –</w:t>
            </w: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3339E">
              <w:rPr>
                <w:rFonts w:ascii="Times New Roman" w:hAnsi="Times New Roman" w:cs="Times New Roman"/>
              </w:rPr>
              <w:t xml:space="preserve">79710000-4 </w:t>
            </w:r>
            <w:r w:rsidRPr="0073339E">
              <w:rPr>
                <w:rStyle w:val="classifier-text"/>
                <w:rFonts w:ascii="Times New Roman" w:hAnsi="Times New Roman" w:cs="Times New Roman"/>
              </w:rPr>
              <w:t>Охоронні послуги</w:t>
            </w:r>
          </w:p>
        </w:tc>
        <w:tc>
          <w:tcPr>
            <w:tcW w:w="17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hAnsi="Times New Roman" w:cs="Times New Roman"/>
              </w:rPr>
              <w:t>2240 Оплата послуг (крім комунальних)</w:t>
            </w:r>
          </w:p>
        </w:tc>
        <w:tc>
          <w:tcPr>
            <w:tcW w:w="2292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49 400,00</w:t>
            </w:r>
          </w:p>
        </w:tc>
        <w:tc>
          <w:tcPr>
            <w:tcW w:w="1611" w:type="dxa"/>
            <w:vAlign w:val="center"/>
          </w:tcPr>
          <w:p w:rsidR="00F25128" w:rsidRPr="0073339E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73339E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73339E" w:rsidRDefault="00F25128" w:rsidP="002F67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39E">
              <w:rPr>
                <w:rFonts w:ascii="Times New Roman" w:hAnsi="Times New Roman" w:cs="Times New Roman"/>
              </w:rPr>
              <w:t xml:space="preserve">1 </w:t>
            </w:r>
            <w:r w:rsidRPr="0073339E">
              <w:rPr>
                <w:rFonts w:ascii="Times New Roman" w:hAnsi="Times New Roman" w:cs="Times New Roman"/>
                <w:lang w:val="uk-UA"/>
              </w:rPr>
              <w:t>січня</w:t>
            </w:r>
            <w:r w:rsidRPr="0073339E">
              <w:rPr>
                <w:rFonts w:ascii="Times New Roman" w:hAnsi="Times New Roman" w:cs="Times New Roman"/>
              </w:rPr>
              <w:t xml:space="preserve"> </w:t>
            </w:r>
          </w:p>
          <w:p w:rsidR="00F25128" w:rsidRPr="0073339E" w:rsidRDefault="00F25128" w:rsidP="002F6750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339E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73339E" w:rsidRDefault="00F25128" w:rsidP="00F360FB">
            <w:pPr>
              <w:jc w:val="center"/>
              <w:rPr>
                <w:rFonts w:ascii="Times New Roman" w:hAnsi="Times New Roman" w:cs="Times New Roman"/>
              </w:rPr>
            </w:pPr>
            <w:r w:rsidRPr="0073339E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23.01.2020 р.</w:t>
            </w:r>
          </w:p>
        </w:tc>
      </w:tr>
    </w:tbl>
    <w:p w:rsidR="00FA61DC" w:rsidRPr="0073339E" w:rsidRDefault="00FA61DC" w:rsidP="00FA6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431072" w:rsidRPr="0073339E" w:rsidRDefault="00431072"/>
    <w:sectPr w:rsidR="00431072" w:rsidRPr="0073339E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C1" w:rsidRDefault="00F636C1" w:rsidP="006C414A">
      <w:pPr>
        <w:spacing w:after="0" w:line="240" w:lineRule="auto"/>
      </w:pPr>
      <w:r>
        <w:separator/>
      </w:r>
    </w:p>
  </w:endnote>
  <w:endnote w:type="continuationSeparator" w:id="0">
    <w:p w:rsidR="00F636C1" w:rsidRDefault="00F636C1" w:rsidP="006C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0"/>
      <w:docPartObj>
        <w:docPartGallery w:val="Page Numbers (Bottom of Page)"/>
        <w:docPartUnique/>
      </w:docPartObj>
    </w:sdtPr>
    <w:sdtContent>
      <w:p w:rsidR="00AE32CB" w:rsidRDefault="00C329EE">
        <w:pPr>
          <w:pStyle w:val="a7"/>
          <w:jc w:val="right"/>
        </w:pPr>
        <w:fldSimple w:instr=" PAGE   \* MERGEFORMAT ">
          <w:r w:rsidR="00707573">
            <w:rPr>
              <w:noProof/>
            </w:rPr>
            <w:t>15</w:t>
          </w:r>
        </w:fldSimple>
      </w:p>
    </w:sdtContent>
  </w:sdt>
  <w:p w:rsidR="00AE32CB" w:rsidRDefault="00AE32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C1" w:rsidRDefault="00F636C1" w:rsidP="006C414A">
      <w:pPr>
        <w:spacing w:after="0" w:line="240" w:lineRule="auto"/>
      </w:pPr>
      <w:r>
        <w:separator/>
      </w:r>
    </w:p>
  </w:footnote>
  <w:footnote w:type="continuationSeparator" w:id="0">
    <w:p w:rsidR="00F636C1" w:rsidRDefault="00F636C1" w:rsidP="006C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088E"/>
    <w:multiLevelType w:val="hybridMultilevel"/>
    <w:tmpl w:val="D6E2385A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56249"/>
    <w:rsid w:val="000E1728"/>
    <w:rsid w:val="000F3AC1"/>
    <w:rsid w:val="00124740"/>
    <w:rsid w:val="001257DB"/>
    <w:rsid w:val="00170713"/>
    <w:rsid w:val="002245A6"/>
    <w:rsid w:val="00251DCE"/>
    <w:rsid w:val="00253C8D"/>
    <w:rsid w:val="00283FFE"/>
    <w:rsid w:val="0029650A"/>
    <w:rsid w:val="002A4C6D"/>
    <w:rsid w:val="002B4854"/>
    <w:rsid w:val="002F6750"/>
    <w:rsid w:val="003076D6"/>
    <w:rsid w:val="00357602"/>
    <w:rsid w:val="003C3554"/>
    <w:rsid w:val="00426D3E"/>
    <w:rsid w:val="00431072"/>
    <w:rsid w:val="00492664"/>
    <w:rsid w:val="00495DCB"/>
    <w:rsid w:val="004D7A2B"/>
    <w:rsid w:val="004E70F7"/>
    <w:rsid w:val="00523352"/>
    <w:rsid w:val="0059350C"/>
    <w:rsid w:val="00605379"/>
    <w:rsid w:val="00612193"/>
    <w:rsid w:val="00652F60"/>
    <w:rsid w:val="006562C3"/>
    <w:rsid w:val="00662A25"/>
    <w:rsid w:val="006B3A68"/>
    <w:rsid w:val="006C414A"/>
    <w:rsid w:val="006C6B12"/>
    <w:rsid w:val="00707573"/>
    <w:rsid w:val="0073339E"/>
    <w:rsid w:val="007333EC"/>
    <w:rsid w:val="00733E46"/>
    <w:rsid w:val="0076134C"/>
    <w:rsid w:val="0078705A"/>
    <w:rsid w:val="007D7FF1"/>
    <w:rsid w:val="007F5E16"/>
    <w:rsid w:val="0080289E"/>
    <w:rsid w:val="00832598"/>
    <w:rsid w:val="0088601D"/>
    <w:rsid w:val="009178FC"/>
    <w:rsid w:val="009E05B0"/>
    <w:rsid w:val="009E5FE5"/>
    <w:rsid w:val="00A33D14"/>
    <w:rsid w:val="00A80526"/>
    <w:rsid w:val="00AB2CD0"/>
    <w:rsid w:val="00AD388F"/>
    <w:rsid w:val="00AE32CB"/>
    <w:rsid w:val="00AF0F99"/>
    <w:rsid w:val="00B254A2"/>
    <w:rsid w:val="00C2592D"/>
    <w:rsid w:val="00C329EE"/>
    <w:rsid w:val="00C57CDF"/>
    <w:rsid w:val="00C658DB"/>
    <w:rsid w:val="00C6794E"/>
    <w:rsid w:val="00C72DBF"/>
    <w:rsid w:val="00C9463A"/>
    <w:rsid w:val="00CC105F"/>
    <w:rsid w:val="00CE69BA"/>
    <w:rsid w:val="00CF0684"/>
    <w:rsid w:val="00D71C97"/>
    <w:rsid w:val="00D94454"/>
    <w:rsid w:val="00DC44CF"/>
    <w:rsid w:val="00DC6165"/>
    <w:rsid w:val="00DD495D"/>
    <w:rsid w:val="00DF02F7"/>
    <w:rsid w:val="00E26260"/>
    <w:rsid w:val="00EE74A2"/>
    <w:rsid w:val="00F14290"/>
    <w:rsid w:val="00F25128"/>
    <w:rsid w:val="00F360FB"/>
    <w:rsid w:val="00F51CB7"/>
    <w:rsid w:val="00F636C1"/>
    <w:rsid w:val="00F91630"/>
    <w:rsid w:val="00FA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14A"/>
  </w:style>
  <w:style w:type="paragraph" w:styleId="a7">
    <w:name w:val="footer"/>
    <w:basedOn w:val="a"/>
    <w:link w:val="a8"/>
    <w:uiPriority w:val="99"/>
    <w:unhideWhenUsed/>
    <w:rsid w:val="006C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414A"/>
  </w:style>
  <w:style w:type="paragraph" w:styleId="a9">
    <w:name w:val="List Paragraph"/>
    <w:basedOn w:val="a"/>
    <w:uiPriority w:val="34"/>
    <w:qFormat/>
    <w:rsid w:val="00593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dcterms:created xsi:type="dcterms:W3CDTF">2020-01-27T14:22:00Z</dcterms:created>
  <dcterms:modified xsi:type="dcterms:W3CDTF">2023-05-21T08:52:00Z</dcterms:modified>
</cp:coreProperties>
</file>